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C1444" w14:textId="0B513F0F" w:rsidR="009724ED" w:rsidRDefault="009724ED" w:rsidP="009724ED">
      <w:pPr>
        <w:spacing w:line="360" w:lineRule="auto"/>
        <w:jc w:val="both"/>
        <w:outlineLvl w:val="0"/>
        <w:rPr>
          <w:rFonts w:ascii="Arial" w:eastAsia="MS Mincho" w:hAnsi="Arial" w:cs="Arial"/>
          <w:b/>
          <w:bCs/>
          <w:sz w:val="22"/>
          <w:szCs w:val="22"/>
        </w:rPr>
      </w:pPr>
    </w:p>
    <w:p w14:paraId="33CF705A" w14:textId="45DD9B99" w:rsidR="009724ED" w:rsidRDefault="009724ED" w:rsidP="009724ED">
      <w:pPr>
        <w:jc w:val="center"/>
        <w:rPr>
          <w:rFonts w:ascii="Arial" w:hAnsi="Arial" w:cs="Arial"/>
          <w:b/>
          <w:sz w:val="40"/>
          <w:szCs w:val="40"/>
        </w:rPr>
      </w:pPr>
      <w:r w:rsidRPr="003860F1">
        <w:rPr>
          <w:rFonts w:ascii="Arial" w:hAnsi="Arial" w:cs="Arial"/>
          <w:b/>
          <w:sz w:val="40"/>
          <w:szCs w:val="40"/>
        </w:rPr>
        <w:t>PROTOCOL</w:t>
      </w:r>
      <w:r w:rsidR="000C495B">
        <w:rPr>
          <w:rFonts w:ascii="Arial" w:hAnsi="Arial" w:cs="Arial"/>
          <w:b/>
          <w:sz w:val="40"/>
          <w:szCs w:val="40"/>
        </w:rPr>
        <w:t xml:space="preserve"> No. 1</w:t>
      </w:r>
    </w:p>
    <w:p w14:paraId="3815FAD9" w14:textId="61A70B11" w:rsidR="009724ED" w:rsidRPr="003860F1" w:rsidRDefault="009724ED" w:rsidP="009724ED">
      <w:pPr>
        <w:pStyle w:val="Nadpis6"/>
        <w:ind w:right="-2"/>
        <w:rPr>
          <w:sz w:val="28"/>
          <w:szCs w:val="28"/>
        </w:rPr>
      </w:pPr>
      <w:r w:rsidRPr="003860F1">
        <w:rPr>
          <w:sz w:val="28"/>
          <w:szCs w:val="28"/>
        </w:rPr>
        <w:t>protokol</w:t>
      </w:r>
      <w:r w:rsidR="000C495B">
        <w:rPr>
          <w:sz w:val="28"/>
          <w:szCs w:val="28"/>
        </w:rPr>
        <w:t xml:space="preserve"> č. 1</w:t>
      </w:r>
    </w:p>
    <w:p w14:paraId="4DCB5A0C" w14:textId="0D4A6F34" w:rsidR="009724ED" w:rsidRDefault="009724ED" w:rsidP="009724ED">
      <w:pPr>
        <w:spacing w:line="360" w:lineRule="auto"/>
        <w:jc w:val="both"/>
        <w:outlineLvl w:val="0"/>
        <w:rPr>
          <w:rFonts w:ascii="Arial" w:eastAsia="MS Mincho" w:hAnsi="Arial" w:cs="Arial"/>
          <w:b/>
          <w:bCs/>
          <w:sz w:val="22"/>
          <w:szCs w:val="22"/>
        </w:rPr>
      </w:pPr>
    </w:p>
    <w:p w14:paraId="7B98E67E" w14:textId="77777777" w:rsidR="009724ED" w:rsidRPr="009724ED" w:rsidRDefault="009724ED" w:rsidP="009724ED">
      <w:pPr>
        <w:spacing w:line="360" w:lineRule="auto"/>
        <w:jc w:val="both"/>
        <w:outlineLvl w:val="0"/>
        <w:rPr>
          <w:rFonts w:ascii="Arial" w:eastAsia="MS Mincho" w:hAnsi="Arial" w:cs="Arial"/>
          <w:b/>
          <w:bCs/>
          <w:sz w:val="22"/>
          <w:szCs w:val="22"/>
        </w:rPr>
      </w:pPr>
    </w:p>
    <w:p w14:paraId="0B323F7E" w14:textId="77777777" w:rsidR="005E2604" w:rsidRPr="005E2604" w:rsidRDefault="009724ED" w:rsidP="005E26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Seller</w:t>
      </w:r>
      <w:r w:rsidRPr="009724ED">
        <w:rPr>
          <w:rFonts w:ascii="Arial" w:hAnsi="Arial" w:cs="Arial"/>
          <w:sz w:val="22"/>
          <w:szCs w:val="22"/>
        </w:rPr>
        <w:t xml:space="preserve">: </w:t>
      </w:r>
      <w:r w:rsidRPr="009724ED">
        <w:rPr>
          <w:rFonts w:ascii="Arial" w:hAnsi="Arial" w:cs="Arial"/>
          <w:sz w:val="22"/>
          <w:szCs w:val="22"/>
        </w:rPr>
        <w:tab/>
      </w:r>
      <w:r w:rsidRPr="009724ED">
        <w:rPr>
          <w:rFonts w:ascii="Arial" w:hAnsi="Arial" w:cs="Arial"/>
          <w:sz w:val="22"/>
          <w:szCs w:val="22"/>
        </w:rPr>
        <w:tab/>
      </w:r>
      <w:r w:rsidR="005E2604" w:rsidRPr="005E2604">
        <w:rPr>
          <w:rFonts w:ascii="Arial" w:hAnsi="Arial" w:cs="Arial"/>
          <w:b/>
          <w:sz w:val="22"/>
          <w:szCs w:val="22"/>
        </w:rPr>
        <w:t>Státní tiskárna cenin, s. p.</w:t>
      </w:r>
    </w:p>
    <w:p w14:paraId="21BA7D6C" w14:textId="5AAEB246" w:rsidR="005E2604" w:rsidRPr="005E2604" w:rsidRDefault="005E2604" w:rsidP="005E2604">
      <w:pPr>
        <w:ind w:left="2124" w:hanging="2124"/>
        <w:rPr>
          <w:rFonts w:ascii="Arial" w:hAnsi="Arial" w:cs="Arial"/>
          <w:bCs/>
          <w:sz w:val="22"/>
          <w:szCs w:val="22"/>
        </w:rPr>
      </w:pPr>
      <w:r w:rsidRPr="005E2604">
        <w:rPr>
          <w:rFonts w:ascii="Arial" w:hAnsi="Arial" w:cs="Arial"/>
          <w:bCs/>
        </w:rPr>
        <w:t>prodávající</w:t>
      </w:r>
      <w:r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>with its registered office at Růžová 943/6, Nové Město, 110 00 Praha 1, Czech Republic</w:t>
      </w:r>
    </w:p>
    <w:p w14:paraId="0A6A5800" w14:textId="3A7F5482" w:rsidR="005E2604" w:rsidRPr="005E2604" w:rsidRDefault="005E2604" w:rsidP="005E2604">
      <w:pPr>
        <w:rPr>
          <w:rFonts w:ascii="Arial" w:hAnsi="Arial" w:cs="Arial"/>
          <w:bCs/>
          <w:sz w:val="22"/>
          <w:szCs w:val="22"/>
        </w:rPr>
      </w:pP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  <w:t xml:space="preserve">registered in the Commercial Register administered by the Municipal Court </w:t>
      </w: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>in Prague, Section ALX, File 296, File Ref. ALX 296</w:t>
      </w:r>
    </w:p>
    <w:p w14:paraId="2CBEC195" w14:textId="77777777" w:rsidR="005E2604" w:rsidRPr="005E2604" w:rsidRDefault="005E2604" w:rsidP="005E2604">
      <w:pPr>
        <w:rPr>
          <w:rFonts w:ascii="Arial" w:hAnsi="Arial" w:cs="Arial"/>
          <w:bCs/>
          <w:sz w:val="22"/>
          <w:szCs w:val="22"/>
        </w:rPr>
      </w:pP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  <w:t xml:space="preserve">Comp. Reg. No.: </w:t>
      </w:r>
      <w:r w:rsidRPr="005E2604">
        <w:rPr>
          <w:rFonts w:ascii="Arial" w:hAnsi="Arial" w:cs="Arial"/>
          <w:bCs/>
          <w:sz w:val="22"/>
          <w:szCs w:val="22"/>
        </w:rPr>
        <w:tab/>
        <w:t>00001279</w:t>
      </w:r>
    </w:p>
    <w:p w14:paraId="2A25EC80" w14:textId="2D1532D8" w:rsidR="009724ED" w:rsidRPr="009724ED" w:rsidRDefault="009724ED" w:rsidP="005E2604">
      <w:pPr>
        <w:rPr>
          <w:rFonts w:ascii="Arial" w:hAnsi="Arial" w:cs="Arial"/>
          <w:sz w:val="22"/>
          <w:szCs w:val="22"/>
        </w:rPr>
      </w:pPr>
    </w:p>
    <w:p w14:paraId="0BEEBC66" w14:textId="77777777" w:rsidR="009724ED" w:rsidRPr="009724ED" w:rsidRDefault="009724ED" w:rsidP="009724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70"/>
        </w:tabs>
        <w:spacing w:line="360" w:lineRule="auto"/>
        <w:jc w:val="both"/>
        <w:outlineLvl w:val="0"/>
        <w:rPr>
          <w:rStyle w:val="ZkladntextChar"/>
          <w:rFonts w:cs="Arial"/>
          <w:sz w:val="22"/>
          <w:szCs w:val="22"/>
        </w:rPr>
      </w:pPr>
    </w:p>
    <w:p w14:paraId="60BE5CFC" w14:textId="07FB0E7E" w:rsidR="009724ED" w:rsidRPr="009724ED" w:rsidRDefault="009724ED" w:rsidP="009724E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Style w:val="ZkladntextChar"/>
          <w:rFonts w:cs="Arial"/>
          <w:b/>
          <w:sz w:val="22"/>
          <w:szCs w:val="22"/>
        </w:rPr>
        <w:t>Buyer</w:t>
      </w:r>
      <w:r w:rsidRPr="009724ED">
        <w:rPr>
          <w:rStyle w:val="ZkladntextChar"/>
          <w:rFonts w:cs="Arial"/>
          <w:b/>
          <w:sz w:val="22"/>
          <w:szCs w:val="22"/>
        </w:rPr>
        <w:t>:</w:t>
      </w:r>
      <w:r w:rsidRPr="009724ED">
        <w:rPr>
          <w:rStyle w:val="ZkladntextChar"/>
          <w:rFonts w:cs="Arial"/>
          <w:sz w:val="22"/>
          <w:szCs w:val="22"/>
        </w:rPr>
        <w:tab/>
      </w:r>
      <w:r w:rsidRPr="009724ED">
        <w:rPr>
          <w:rStyle w:val="ZkladntextChar"/>
          <w:rFonts w:cs="Arial"/>
          <w:sz w:val="22"/>
          <w:szCs w:val="22"/>
        </w:rPr>
        <w:tab/>
      </w:r>
      <w:r w:rsidRPr="009724ED">
        <w:rPr>
          <w:rStyle w:val="ZkladntextChar"/>
          <w:rFonts w:cs="Arial"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  <w:highlight w:val="green"/>
        </w:rPr>
        <w:t>[•]</w:t>
      </w:r>
    </w:p>
    <w:p w14:paraId="020217C7" w14:textId="0CD09806" w:rsidR="009724ED" w:rsidRPr="009724ED" w:rsidRDefault="009724ED" w:rsidP="009724E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24ED">
        <w:rPr>
          <w:rFonts w:ascii="Arial" w:hAnsi="Arial" w:cs="Arial"/>
          <w:bCs/>
        </w:rPr>
        <w:t>kupující</w:t>
      </w: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sz w:val="22"/>
          <w:szCs w:val="22"/>
        </w:rPr>
        <w:t>with its registered office</w:t>
      </w:r>
      <w:r w:rsidRPr="009724ED">
        <w:rPr>
          <w:rFonts w:ascii="Arial" w:hAnsi="Arial" w:cs="Arial"/>
          <w:b/>
          <w:sz w:val="22"/>
          <w:szCs w:val="22"/>
        </w:rPr>
        <w:t xml:space="preserve"> </w:t>
      </w:r>
      <w:r w:rsidRPr="009724ED">
        <w:rPr>
          <w:rFonts w:ascii="Arial" w:hAnsi="Arial" w:cs="Arial"/>
          <w:b/>
          <w:sz w:val="22"/>
          <w:szCs w:val="22"/>
          <w:highlight w:val="green"/>
        </w:rPr>
        <w:t>[•]</w:t>
      </w:r>
    </w:p>
    <w:p w14:paraId="2556D3CF" w14:textId="77777777" w:rsidR="009724ED" w:rsidRPr="009724ED" w:rsidRDefault="009724ED" w:rsidP="009724E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sz w:val="22"/>
          <w:szCs w:val="22"/>
        </w:rPr>
        <w:t xml:space="preserve">registered </w:t>
      </w:r>
      <w:r w:rsidRPr="009724ED">
        <w:rPr>
          <w:rFonts w:ascii="Arial" w:hAnsi="Arial" w:cs="Arial"/>
          <w:b/>
          <w:sz w:val="22"/>
          <w:szCs w:val="22"/>
          <w:highlight w:val="green"/>
        </w:rPr>
        <w:t>[•]</w:t>
      </w:r>
      <w:r w:rsidRPr="009724ED">
        <w:rPr>
          <w:rFonts w:ascii="Arial" w:hAnsi="Arial" w:cs="Arial"/>
          <w:b/>
          <w:sz w:val="22"/>
          <w:szCs w:val="22"/>
        </w:rPr>
        <w:t xml:space="preserve"> </w:t>
      </w:r>
      <w:r w:rsidRPr="009724ED">
        <w:rPr>
          <w:rFonts w:ascii="Arial" w:hAnsi="Arial" w:cs="Arial"/>
          <w:sz w:val="22"/>
          <w:szCs w:val="22"/>
        </w:rPr>
        <w:t xml:space="preserve">administered by </w:t>
      </w:r>
      <w:r w:rsidRPr="009724ED">
        <w:rPr>
          <w:rFonts w:ascii="Arial" w:hAnsi="Arial" w:cs="Arial"/>
          <w:b/>
          <w:sz w:val="22"/>
          <w:szCs w:val="22"/>
          <w:highlight w:val="green"/>
        </w:rPr>
        <w:t>[•]</w:t>
      </w:r>
    </w:p>
    <w:p w14:paraId="0F086D9E" w14:textId="77777777" w:rsidR="009724ED" w:rsidRPr="009724ED" w:rsidRDefault="009724ED" w:rsidP="009724E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sz w:val="22"/>
          <w:szCs w:val="22"/>
        </w:rPr>
        <w:t xml:space="preserve">Comp. Reg. No.: </w:t>
      </w:r>
      <w:r w:rsidRPr="009724ED">
        <w:rPr>
          <w:rFonts w:ascii="Arial" w:hAnsi="Arial" w:cs="Arial"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  <w:highlight w:val="green"/>
        </w:rPr>
        <w:t>[•]</w:t>
      </w:r>
    </w:p>
    <w:p w14:paraId="51620078" w14:textId="77777777" w:rsidR="009724ED" w:rsidRPr="009724ED" w:rsidRDefault="009724ED" w:rsidP="009724ED">
      <w:pPr>
        <w:pStyle w:val="Zkladntext"/>
        <w:rPr>
          <w:rStyle w:val="ZkladntextChar"/>
          <w:rFonts w:cs="Arial"/>
          <w:sz w:val="22"/>
          <w:szCs w:val="22"/>
        </w:rPr>
      </w:pPr>
    </w:p>
    <w:p w14:paraId="6CBAF1EC" w14:textId="77777777" w:rsidR="009724ED" w:rsidRDefault="009724ED" w:rsidP="003860F1">
      <w:pPr>
        <w:jc w:val="center"/>
        <w:rPr>
          <w:rFonts w:ascii="Arial" w:hAnsi="Arial" w:cs="Arial"/>
          <w:b/>
          <w:sz w:val="24"/>
          <w:szCs w:val="24"/>
        </w:rPr>
      </w:pPr>
    </w:p>
    <w:p w14:paraId="38A75280" w14:textId="7C7C050E" w:rsidR="00DF1BA9" w:rsidRDefault="00DF1BA9" w:rsidP="003860F1">
      <w:pPr>
        <w:jc w:val="center"/>
        <w:rPr>
          <w:rFonts w:ascii="Arial" w:hAnsi="Arial" w:cs="Arial"/>
          <w:b/>
          <w:sz w:val="24"/>
          <w:szCs w:val="24"/>
        </w:rPr>
        <w:sectPr w:rsidR="00DF1BA9" w:rsidSect="00F60B5D">
          <w:headerReference w:type="default" r:id="rId11"/>
          <w:pgSz w:w="11906" w:h="16838"/>
          <w:pgMar w:top="993" w:right="849" w:bottom="993" w:left="993" w:header="708" w:footer="708" w:gutter="0"/>
          <w:pgNumType w:start="1"/>
          <w:cols w:space="708"/>
        </w:sectPr>
      </w:pPr>
    </w:p>
    <w:p w14:paraId="0E1A25A1" w14:textId="3743865C" w:rsidR="000B4E0C" w:rsidRPr="009724ED" w:rsidRDefault="005968D0" w:rsidP="00273CD7">
      <w:pPr>
        <w:ind w:right="-2"/>
        <w:jc w:val="both"/>
        <w:rPr>
          <w:rFonts w:ascii="Arial" w:hAnsi="Arial"/>
          <w:b/>
          <w:sz w:val="22"/>
          <w:szCs w:val="22"/>
        </w:rPr>
      </w:pPr>
      <w:r w:rsidRPr="009724ED">
        <w:rPr>
          <w:rFonts w:ascii="Arial" w:hAnsi="Arial"/>
          <w:b/>
          <w:sz w:val="22"/>
          <w:szCs w:val="22"/>
          <w:lang w:val="en-GB"/>
        </w:rPr>
        <w:t>Hereby</w:t>
      </w:r>
      <w:r w:rsidR="00F04F2C" w:rsidRPr="009724ED">
        <w:rPr>
          <w:rFonts w:ascii="Arial" w:hAnsi="Arial"/>
          <w:b/>
          <w:sz w:val="22"/>
          <w:szCs w:val="22"/>
          <w:lang w:val="en-GB"/>
        </w:rPr>
        <w:t xml:space="preserve">, </w:t>
      </w:r>
      <w:r w:rsidR="009724ED" w:rsidRPr="009724ED">
        <w:rPr>
          <w:rFonts w:ascii="Arial" w:hAnsi="Arial"/>
          <w:b/>
          <w:sz w:val="22"/>
          <w:szCs w:val="22"/>
          <w:lang w:val="en-GB"/>
        </w:rPr>
        <w:t xml:space="preserve">the </w:t>
      </w:r>
      <w:r w:rsidR="009724ED">
        <w:rPr>
          <w:rFonts w:ascii="Arial" w:hAnsi="Arial"/>
          <w:b/>
          <w:sz w:val="22"/>
          <w:szCs w:val="22"/>
          <w:lang w:val="en-GB"/>
        </w:rPr>
        <w:t>Buyer</w:t>
      </w:r>
      <w:r w:rsidRPr="009724ED">
        <w:rPr>
          <w:rFonts w:ascii="Arial" w:hAnsi="Arial"/>
          <w:b/>
          <w:sz w:val="22"/>
          <w:szCs w:val="22"/>
          <w:lang w:val="en-GB"/>
        </w:rPr>
        <w:t xml:space="preserve"> confirm</w:t>
      </w:r>
      <w:r w:rsidR="009724ED">
        <w:rPr>
          <w:rFonts w:ascii="Arial" w:hAnsi="Arial"/>
          <w:b/>
          <w:sz w:val="22"/>
          <w:szCs w:val="22"/>
          <w:lang w:val="en-GB"/>
        </w:rPr>
        <w:t>s</w:t>
      </w:r>
      <w:r w:rsidRPr="009724ED">
        <w:rPr>
          <w:rFonts w:ascii="Arial" w:hAnsi="Arial"/>
          <w:b/>
          <w:sz w:val="22"/>
          <w:szCs w:val="22"/>
          <w:lang w:val="en-GB"/>
        </w:rPr>
        <w:t xml:space="preserve"> taking </w:t>
      </w:r>
      <w:r w:rsidR="00F04F2C" w:rsidRPr="009724ED">
        <w:rPr>
          <w:rFonts w:ascii="Arial" w:hAnsi="Arial"/>
          <w:b/>
          <w:sz w:val="22"/>
          <w:szCs w:val="22"/>
          <w:lang w:val="en-GB"/>
        </w:rPr>
        <w:t>over</w:t>
      </w:r>
      <w:r w:rsidRPr="009724ED">
        <w:rPr>
          <w:rFonts w:ascii="Arial" w:hAnsi="Arial"/>
          <w:b/>
          <w:sz w:val="22"/>
          <w:szCs w:val="22"/>
          <w:lang w:val="en-GB"/>
        </w:rPr>
        <w:t xml:space="preserve"> the </w:t>
      </w:r>
      <w:r w:rsidR="00F51062" w:rsidRPr="00F51062">
        <w:rPr>
          <w:rFonts w:ascii="Arial" w:hAnsi="Arial"/>
          <w:b/>
          <w:sz w:val="22"/>
          <w:szCs w:val="22"/>
          <w:lang w:val="en-GB"/>
        </w:rPr>
        <w:t>to the finishing line for the production of passports, manufacturer Kugler-Womako GmbH, Schlosserstrasse 15, Nürtingen, D-72622, Germany</w:t>
      </w:r>
      <w:r w:rsidR="00F51062" w:rsidRPr="00F51062">
        <w:rPr>
          <w:rFonts w:ascii="Arial" w:hAnsi="Arial"/>
          <w:b/>
          <w:sz w:val="22"/>
          <w:szCs w:val="22"/>
          <w:lang w:val="en-GB"/>
        </w:rPr>
        <w:t xml:space="preserve"> </w:t>
      </w:r>
      <w:r w:rsidR="00DF1BA9" w:rsidRPr="00DF1BA9">
        <w:rPr>
          <w:rFonts w:ascii="Arial" w:hAnsi="Arial"/>
          <w:b/>
          <w:sz w:val="22"/>
          <w:szCs w:val="22"/>
          <w:lang w:val="en-US"/>
        </w:rPr>
        <w:t>(hereinafter the “Machine”)</w:t>
      </w:r>
      <w:r w:rsidR="000B4E0C" w:rsidRPr="009724ED">
        <w:rPr>
          <w:rFonts w:ascii="Arial" w:hAnsi="Arial"/>
          <w:b/>
          <w:sz w:val="22"/>
          <w:szCs w:val="22"/>
          <w:lang w:val="en-GB"/>
        </w:rPr>
        <w:t xml:space="preserve">, </w:t>
      </w:r>
      <w:r w:rsidR="003860F1" w:rsidRPr="009724ED">
        <w:rPr>
          <w:rFonts w:ascii="Arial" w:hAnsi="Arial"/>
          <w:b/>
          <w:sz w:val="22"/>
          <w:szCs w:val="22"/>
          <w:lang w:val="en-GB"/>
        </w:rPr>
        <w:t>in agreement with</w:t>
      </w:r>
      <w:r w:rsidRPr="009724ED">
        <w:rPr>
          <w:rFonts w:ascii="Arial" w:hAnsi="Arial"/>
          <w:b/>
          <w:sz w:val="22"/>
          <w:szCs w:val="22"/>
          <w:lang w:val="en-GB"/>
        </w:rPr>
        <w:t xml:space="preserve"> the</w:t>
      </w:r>
      <w:r w:rsidR="009724ED">
        <w:rPr>
          <w:rFonts w:ascii="Arial" w:hAnsi="Arial"/>
          <w:b/>
          <w:sz w:val="22"/>
          <w:szCs w:val="22"/>
          <w:lang w:val="en-GB"/>
        </w:rPr>
        <w:t xml:space="preserve"> Purchase</w:t>
      </w:r>
      <w:r w:rsidRPr="009724ED">
        <w:rPr>
          <w:rFonts w:ascii="Arial" w:hAnsi="Arial"/>
          <w:b/>
          <w:sz w:val="22"/>
          <w:szCs w:val="22"/>
          <w:lang w:val="en-GB"/>
        </w:rPr>
        <w:t xml:space="preserve"> </w:t>
      </w:r>
      <w:r w:rsidR="000B4E0C" w:rsidRPr="009724ED">
        <w:rPr>
          <w:rFonts w:ascii="Arial" w:hAnsi="Arial"/>
          <w:b/>
          <w:sz w:val="22"/>
          <w:szCs w:val="22"/>
          <w:lang w:val="en-GB"/>
        </w:rPr>
        <w:t>C</w:t>
      </w:r>
      <w:r w:rsidRPr="009724ED">
        <w:rPr>
          <w:rFonts w:ascii="Arial" w:hAnsi="Arial"/>
          <w:b/>
          <w:sz w:val="22"/>
          <w:szCs w:val="22"/>
          <w:lang w:val="en-GB"/>
        </w:rPr>
        <w:t xml:space="preserve">ontract nr. </w:t>
      </w:r>
      <w:r w:rsidR="00F51062" w:rsidRPr="00F51062">
        <w:rPr>
          <w:rFonts w:ascii="Arial" w:hAnsi="Arial" w:cs="Arial"/>
          <w:b/>
          <w:sz w:val="22"/>
          <w:szCs w:val="22"/>
        </w:rPr>
        <w:t>010/DS/2024</w:t>
      </w:r>
      <w:r w:rsidR="00151F71" w:rsidRPr="009724ED">
        <w:rPr>
          <w:rFonts w:ascii="Arial" w:hAnsi="Arial"/>
          <w:b/>
          <w:sz w:val="22"/>
          <w:szCs w:val="22"/>
          <w:lang w:val="en-GB"/>
        </w:rPr>
        <w:t xml:space="preserve"> </w:t>
      </w:r>
      <w:r w:rsidR="000B4E0C" w:rsidRPr="009724ED">
        <w:rPr>
          <w:rFonts w:ascii="Arial" w:hAnsi="Arial"/>
          <w:b/>
          <w:sz w:val="22"/>
          <w:szCs w:val="22"/>
          <w:lang w:val="en-GB"/>
        </w:rPr>
        <w:t>(Seller</w:t>
      </w:r>
      <w:r w:rsidR="000B4E0C" w:rsidRPr="009724ED">
        <w:rPr>
          <w:rFonts w:ascii="Arial" w:hAnsi="Arial"/>
          <w:b/>
          <w:sz w:val="22"/>
          <w:szCs w:val="22"/>
          <w:lang w:val="en-US"/>
        </w:rPr>
        <w:t xml:space="preserve">’s </w:t>
      </w:r>
      <w:r w:rsidR="000B4E0C" w:rsidRPr="009724ED">
        <w:rPr>
          <w:rFonts w:ascii="Arial" w:hAnsi="Arial"/>
          <w:b/>
          <w:sz w:val="22"/>
          <w:szCs w:val="22"/>
          <w:lang w:val="en-GB"/>
        </w:rPr>
        <w:t>reg.no.)</w:t>
      </w:r>
    </w:p>
    <w:p w14:paraId="1D788EE1" w14:textId="77777777" w:rsidR="009724ED" w:rsidRDefault="009724ED" w:rsidP="00273CD7">
      <w:pPr>
        <w:ind w:right="-2"/>
        <w:jc w:val="both"/>
        <w:rPr>
          <w:rFonts w:ascii="Arial" w:hAnsi="Arial"/>
          <w:b/>
          <w:i/>
          <w:sz w:val="22"/>
          <w:szCs w:val="22"/>
        </w:rPr>
      </w:pPr>
    </w:p>
    <w:p w14:paraId="666F5079" w14:textId="77777777" w:rsidR="00063D12" w:rsidRPr="009724ED" w:rsidRDefault="00063D12" w:rsidP="00273CD7">
      <w:pPr>
        <w:ind w:right="-2"/>
        <w:jc w:val="both"/>
        <w:rPr>
          <w:rFonts w:ascii="Arial" w:hAnsi="Arial" w:cs="Arial"/>
          <w:sz w:val="22"/>
          <w:szCs w:val="22"/>
          <w:lang w:val="en-GB"/>
        </w:rPr>
      </w:pPr>
    </w:p>
    <w:p w14:paraId="576F1BFB" w14:textId="7EBF302B" w:rsidR="00063D12" w:rsidRPr="009724ED" w:rsidRDefault="00063D12" w:rsidP="00273CD7">
      <w:pPr>
        <w:ind w:right="-2"/>
        <w:jc w:val="both"/>
        <w:rPr>
          <w:rFonts w:ascii="Arial" w:hAnsi="Arial" w:cs="Arial"/>
          <w:sz w:val="22"/>
          <w:szCs w:val="22"/>
          <w:lang w:val="en-GB"/>
        </w:rPr>
      </w:pPr>
      <w:r w:rsidRPr="009724ED">
        <w:rPr>
          <w:rFonts w:ascii="Arial" w:hAnsi="Arial" w:cs="Arial"/>
          <w:sz w:val="22"/>
          <w:szCs w:val="22"/>
          <w:lang w:val="en-GB"/>
        </w:rPr>
        <w:t xml:space="preserve">The Buyer declares to have inspected the </w:t>
      </w:r>
      <w:r w:rsidR="00DF1BA9">
        <w:rPr>
          <w:rFonts w:ascii="Arial" w:hAnsi="Arial" w:cs="Arial"/>
          <w:sz w:val="22"/>
          <w:szCs w:val="22"/>
          <w:lang w:val="en-GB"/>
        </w:rPr>
        <w:t>Machine</w:t>
      </w:r>
      <w:r w:rsidR="005A154B" w:rsidRPr="009724ED">
        <w:rPr>
          <w:rFonts w:ascii="Arial" w:hAnsi="Arial" w:cs="Arial"/>
          <w:sz w:val="22"/>
          <w:szCs w:val="22"/>
          <w:lang w:val="en-GB"/>
        </w:rPr>
        <w:t xml:space="preserve"> and</w:t>
      </w:r>
      <w:r w:rsidRPr="009724ED">
        <w:rPr>
          <w:rFonts w:ascii="Arial" w:hAnsi="Arial" w:cs="Arial"/>
          <w:sz w:val="22"/>
          <w:szCs w:val="22"/>
          <w:lang w:val="en-GB"/>
        </w:rPr>
        <w:t xml:space="preserve"> the current condition of the </w:t>
      </w:r>
      <w:r w:rsidR="00DF1BA9">
        <w:rPr>
          <w:rFonts w:ascii="Arial" w:hAnsi="Arial" w:cs="Arial"/>
          <w:sz w:val="22"/>
          <w:szCs w:val="22"/>
          <w:lang w:val="en-GB"/>
        </w:rPr>
        <w:t>Machine</w:t>
      </w:r>
      <w:r w:rsidRPr="009724ED">
        <w:rPr>
          <w:rFonts w:ascii="Arial" w:hAnsi="Arial" w:cs="Arial"/>
          <w:sz w:val="22"/>
          <w:szCs w:val="22"/>
          <w:lang w:val="en-GB"/>
        </w:rPr>
        <w:t xml:space="preserve"> is known to the Buyer and that the Buyer </w:t>
      </w:r>
      <w:r w:rsidR="00955BA7" w:rsidRPr="009724ED">
        <w:rPr>
          <w:rFonts w:ascii="Arial" w:hAnsi="Arial" w:cs="Arial"/>
          <w:sz w:val="22"/>
          <w:szCs w:val="22"/>
          <w:lang w:val="en-GB"/>
        </w:rPr>
        <w:t>purchases</w:t>
      </w:r>
      <w:r w:rsidRPr="009724ED">
        <w:rPr>
          <w:rFonts w:ascii="Arial" w:hAnsi="Arial" w:cs="Arial"/>
          <w:sz w:val="22"/>
          <w:szCs w:val="22"/>
          <w:lang w:val="en-GB"/>
        </w:rPr>
        <w:t xml:space="preserve"> the </w:t>
      </w:r>
      <w:r w:rsidR="006E51F0" w:rsidRPr="009724ED">
        <w:rPr>
          <w:rFonts w:ascii="Arial" w:hAnsi="Arial" w:cs="Arial"/>
          <w:sz w:val="22"/>
          <w:szCs w:val="22"/>
          <w:lang w:val="en-GB"/>
        </w:rPr>
        <w:t>unit</w:t>
      </w:r>
      <w:r w:rsidRPr="009724ED">
        <w:rPr>
          <w:rFonts w:ascii="Arial" w:hAnsi="Arial" w:cs="Arial"/>
          <w:sz w:val="22"/>
          <w:szCs w:val="22"/>
          <w:lang w:val="en-GB"/>
        </w:rPr>
        <w:t xml:space="preserve"> in such condition.</w:t>
      </w:r>
      <w:r w:rsidR="005A154B" w:rsidRPr="009724ED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4C57C46E" w14:textId="77777777" w:rsidR="00F60B5D" w:rsidRPr="009724ED" w:rsidRDefault="00F60B5D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5599A00" w14:textId="47383C40" w:rsidR="00DF1BA9" w:rsidRDefault="00F04F2C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  <w:r w:rsidRPr="009724ED">
        <w:rPr>
          <w:rFonts w:ascii="Arial" w:hAnsi="Arial" w:cs="Arial"/>
          <w:sz w:val="22"/>
          <w:szCs w:val="22"/>
          <w:lang w:val="en-GB"/>
        </w:rPr>
        <w:t xml:space="preserve">The responsibility for the </w:t>
      </w:r>
      <w:r w:rsidR="00247F24">
        <w:rPr>
          <w:rFonts w:ascii="Arial" w:hAnsi="Arial" w:cs="Arial"/>
          <w:sz w:val="22"/>
          <w:szCs w:val="22"/>
          <w:lang w:val="en-GB"/>
        </w:rPr>
        <w:t>damages</w:t>
      </w:r>
      <w:r w:rsidR="006E51F0" w:rsidRPr="009724ED">
        <w:rPr>
          <w:rFonts w:ascii="Arial" w:hAnsi="Arial" w:cs="Arial"/>
          <w:sz w:val="22"/>
          <w:szCs w:val="22"/>
          <w:lang w:val="en-GB"/>
        </w:rPr>
        <w:t xml:space="preserve"> and </w:t>
      </w:r>
      <w:r w:rsidR="00247F24">
        <w:rPr>
          <w:rFonts w:ascii="Arial" w:hAnsi="Arial" w:cs="Arial"/>
          <w:sz w:val="22"/>
          <w:szCs w:val="22"/>
          <w:lang w:val="en-GB"/>
        </w:rPr>
        <w:t xml:space="preserve">the </w:t>
      </w:r>
      <w:r w:rsidR="006E51F0" w:rsidRPr="009724ED">
        <w:rPr>
          <w:rFonts w:ascii="Arial" w:hAnsi="Arial" w:cs="Arial"/>
          <w:sz w:val="22"/>
          <w:szCs w:val="22"/>
          <w:lang w:val="en-GB"/>
        </w:rPr>
        <w:t>ownership</w:t>
      </w:r>
      <w:r w:rsidR="00247F24">
        <w:rPr>
          <w:rFonts w:ascii="Arial" w:hAnsi="Arial" w:cs="Arial"/>
          <w:sz w:val="22"/>
          <w:szCs w:val="22"/>
          <w:lang w:val="en-GB"/>
        </w:rPr>
        <w:t xml:space="preserve"> right</w:t>
      </w:r>
      <w:r w:rsidR="006E51F0" w:rsidRPr="009724ED">
        <w:rPr>
          <w:rFonts w:ascii="Arial" w:hAnsi="Arial" w:cs="Arial"/>
          <w:sz w:val="22"/>
          <w:szCs w:val="22"/>
          <w:lang w:val="en-GB"/>
        </w:rPr>
        <w:t xml:space="preserve"> relating to the </w:t>
      </w:r>
      <w:r w:rsidR="00DF1BA9">
        <w:rPr>
          <w:rFonts w:ascii="Arial" w:hAnsi="Arial" w:cs="Arial"/>
          <w:sz w:val="22"/>
          <w:szCs w:val="22"/>
          <w:lang w:val="en-GB"/>
        </w:rPr>
        <w:t xml:space="preserve">Machine </w:t>
      </w:r>
      <w:r w:rsidR="005A154B" w:rsidRPr="009724ED">
        <w:rPr>
          <w:rFonts w:ascii="Arial" w:hAnsi="Arial" w:cs="Arial"/>
          <w:sz w:val="22"/>
          <w:szCs w:val="22"/>
          <w:lang w:val="en-GB"/>
        </w:rPr>
        <w:t>devolves to the buyer at the moment of</w:t>
      </w:r>
      <w:r w:rsidR="00591E04">
        <w:rPr>
          <w:rFonts w:ascii="Arial" w:hAnsi="Arial" w:cs="Arial"/>
          <w:sz w:val="22"/>
          <w:szCs w:val="22"/>
          <w:lang w:val="en-GB"/>
        </w:rPr>
        <w:t xml:space="preserve"> </w:t>
      </w:r>
      <w:r w:rsidR="00591E04" w:rsidRPr="00591E04">
        <w:rPr>
          <w:rFonts w:ascii="Arial" w:hAnsi="Arial" w:cs="Arial"/>
          <w:sz w:val="22"/>
          <w:szCs w:val="22"/>
          <w:lang w:val="en-GB"/>
        </w:rPr>
        <w:t xml:space="preserve">receipt of the </w:t>
      </w:r>
      <w:r w:rsidR="00591E04">
        <w:rPr>
          <w:rFonts w:ascii="Arial" w:hAnsi="Arial" w:cs="Arial"/>
          <w:sz w:val="22"/>
          <w:szCs w:val="22"/>
          <w:lang w:val="en-GB"/>
        </w:rPr>
        <w:t>Machine</w:t>
      </w:r>
      <w:r w:rsidR="00591E04" w:rsidRPr="00591E04">
        <w:rPr>
          <w:rFonts w:ascii="Arial" w:hAnsi="Arial" w:cs="Arial"/>
          <w:sz w:val="22"/>
          <w:szCs w:val="22"/>
          <w:lang w:val="en-GB"/>
        </w:rPr>
        <w:t xml:space="preserve">, i.e. signing of the Protocol No. 1. </w:t>
      </w:r>
      <w:r w:rsidR="005A154B" w:rsidRPr="009724ED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09D37026" w14:textId="0F82131C" w:rsidR="00DF1BA9" w:rsidRDefault="00DF1BA9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</w:p>
    <w:p w14:paraId="576B6B93" w14:textId="2DBBBF54" w:rsidR="00DF1BA9" w:rsidRPr="009724ED" w:rsidRDefault="00DF1BA9" w:rsidP="00DF1BA9">
      <w:pPr>
        <w:ind w:right="-2"/>
        <w:jc w:val="both"/>
        <w:rPr>
          <w:rFonts w:ascii="Arial" w:hAnsi="Arial" w:cs="Arial"/>
          <w:sz w:val="22"/>
          <w:szCs w:val="22"/>
          <w:lang w:val="en-GB"/>
        </w:rPr>
      </w:pPr>
      <w:r w:rsidRPr="009724ED">
        <w:rPr>
          <w:rFonts w:ascii="Arial" w:hAnsi="Arial" w:cs="Arial"/>
          <w:sz w:val="22"/>
          <w:szCs w:val="22"/>
          <w:lang w:val="en-GB"/>
        </w:rPr>
        <w:t xml:space="preserve">The Buyer agrees that there is no warranty to the </w:t>
      </w:r>
      <w:r>
        <w:rPr>
          <w:rFonts w:ascii="Arial" w:hAnsi="Arial" w:cs="Arial"/>
          <w:sz w:val="22"/>
          <w:szCs w:val="22"/>
          <w:lang w:val="en-GB"/>
        </w:rPr>
        <w:t>Machine</w:t>
      </w:r>
      <w:r w:rsidRPr="009724ED">
        <w:rPr>
          <w:rFonts w:ascii="Arial" w:hAnsi="Arial" w:cs="Arial"/>
          <w:sz w:val="22"/>
          <w:szCs w:val="22"/>
          <w:lang w:val="en-GB"/>
        </w:rPr>
        <w:t>.</w:t>
      </w:r>
    </w:p>
    <w:p w14:paraId="4F0AD020" w14:textId="355B1707" w:rsidR="00DF1BA9" w:rsidRPr="009724ED" w:rsidRDefault="002F1CE5" w:rsidP="00DF1BA9">
      <w:pPr>
        <w:ind w:right="-2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</w:p>
    <w:p w14:paraId="6CDF40C7" w14:textId="111FF5DA" w:rsidR="00DF1BA9" w:rsidRPr="009724ED" w:rsidRDefault="00DF1BA9" w:rsidP="00DF1BA9">
      <w:pPr>
        <w:ind w:right="-2"/>
        <w:rPr>
          <w:rFonts w:ascii="Arial" w:hAnsi="Arial" w:cs="Arial"/>
          <w:sz w:val="22"/>
          <w:szCs w:val="22"/>
          <w:lang w:val="en-GB"/>
        </w:rPr>
      </w:pPr>
      <w:r w:rsidRPr="009724ED">
        <w:rPr>
          <w:rFonts w:ascii="Arial" w:hAnsi="Arial" w:cs="Arial"/>
          <w:sz w:val="22"/>
          <w:szCs w:val="22"/>
          <w:lang w:val="en-GB"/>
        </w:rPr>
        <w:t xml:space="preserve">The Seller shall issue an invoice (tax document) on the basis of this signed </w:t>
      </w:r>
      <w:r>
        <w:rPr>
          <w:rFonts w:ascii="Arial" w:hAnsi="Arial" w:cs="Arial"/>
          <w:sz w:val="22"/>
          <w:szCs w:val="22"/>
          <w:lang w:val="en-GB"/>
        </w:rPr>
        <w:t xml:space="preserve">Handover </w:t>
      </w:r>
      <w:r w:rsidRPr="009724ED">
        <w:rPr>
          <w:rFonts w:ascii="Arial" w:hAnsi="Arial" w:cs="Arial"/>
          <w:sz w:val="22"/>
          <w:szCs w:val="22"/>
          <w:lang w:val="en-GB"/>
        </w:rPr>
        <w:t>protocol.</w:t>
      </w:r>
    </w:p>
    <w:p w14:paraId="4BC4F460" w14:textId="77777777" w:rsidR="00DF1BA9" w:rsidRPr="009724ED" w:rsidRDefault="00DF1BA9" w:rsidP="00DF1BA9">
      <w:pPr>
        <w:ind w:right="-2"/>
        <w:rPr>
          <w:rFonts w:ascii="Arial" w:hAnsi="Arial"/>
          <w:sz w:val="22"/>
          <w:szCs w:val="22"/>
          <w:lang w:val="en-GB"/>
        </w:rPr>
      </w:pPr>
    </w:p>
    <w:p w14:paraId="362D114B" w14:textId="77777777" w:rsidR="00DF1BA9" w:rsidRDefault="00DF1BA9" w:rsidP="00DF1BA9">
      <w:pPr>
        <w:ind w:right="-2"/>
        <w:rPr>
          <w:rFonts w:ascii="Arial" w:hAnsi="Arial"/>
          <w:b/>
          <w:sz w:val="22"/>
          <w:szCs w:val="22"/>
          <w:lang w:val="en-GB"/>
        </w:rPr>
      </w:pPr>
    </w:p>
    <w:p w14:paraId="5DDFD7DF" w14:textId="28620F96" w:rsidR="00DF1BA9" w:rsidRPr="009724ED" w:rsidRDefault="00DF1BA9" w:rsidP="00DF1BA9">
      <w:pPr>
        <w:ind w:right="-2"/>
        <w:rPr>
          <w:rFonts w:ascii="Arial" w:hAnsi="Arial"/>
          <w:b/>
          <w:sz w:val="22"/>
          <w:szCs w:val="22"/>
          <w:lang w:val="en-GB"/>
        </w:rPr>
      </w:pPr>
      <w:r w:rsidRPr="009724ED">
        <w:rPr>
          <w:rFonts w:ascii="Arial" w:hAnsi="Arial"/>
          <w:b/>
          <w:sz w:val="22"/>
          <w:szCs w:val="22"/>
          <w:lang w:val="en-GB"/>
        </w:rPr>
        <w:t>Remarks:</w:t>
      </w:r>
    </w:p>
    <w:p w14:paraId="12696C63" w14:textId="77777777" w:rsidR="00DF1BA9" w:rsidRDefault="00DF1BA9" w:rsidP="00DF1BA9">
      <w:pPr>
        <w:pStyle w:val="Nadpis7"/>
        <w:ind w:right="-2"/>
        <w:jc w:val="both"/>
        <w:rPr>
          <w:b w:val="0"/>
          <w:sz w:val="22"/>
          <w:szCs w:val="22"/>
          <w:lang w:val="en-GB"/>
        </w:rPr>
      </w:pPr>
    </w:p>
    <w:p w14:paraId="6846F889" w14:textId="77777777" w:rsidR="00DF1BA9" w:rsidRDefault="00DF1BA9" w:rsidP="00DF1BA9">
      <w:pPr>
        <w:pStyle w:val="Nadpis7"/>
        <w:ind w:right="-2"/>
        <w:jc w:val="both"/>
        <w:rPr>
          <w:b w:val="0"/>
          <w:sz w:val="22"/>
          <w:szCs w:val="22"/>
          <w:lang w:val="en-GB"/>
        </w:rPr>
      </w:pPr>
    </w:p>
    <w:p w14:paraId="3891FACD" w14:textId="77777777" w:rsidR="00DF1BA9" w:rsidRDefault="00DF1BA9" w:rsidP="00DF1BA9">
      <w:pPr>
        <w:pStyle w:val="Nadpis7"/>
        <w:ind w:right="-2"/>
        <w:jc w:val="both"/>
        <w:rPr>
          <w:b w:val="0"/>
          <w:sz w:val="22"/>
          <w:szCs w:val="22"/>
          <w:lang w:val="en-GB"/>
        </w:rPr>
      </w:pPr>
    </w:p>
    <w:p w14:paraId="254CDF51" w14:textId="77777777" w:rsidR="00DF1BA9" w:rsidRDefault="00DF1BA9" w:rsidP="00DF1BA9">
      <w:pPr>
        <w:pStyle w:val="Nadpis7"/>
        <w:ind w:right="-2"/>
        <w:jc w:val="both"/>
        <w:rPr>
          <w:b w:val="0"/>
          <w:sz w:val="22"/>
          <w:szCs w:val="22"/>
          <w:lang w:val="en-GB"/>
        </w:rPr>
      </w:pPr>
    </w:p>
    <w:p w14:paraId="0C23E095" w14:textId="534F53C0" w:rsidR="00DF1BA9" w:rsidRDefault="00DF1BA9" w:rsidP="00DF1BA9">
      <w:pPr>
        <w:pStyle w:val="Nadpis7"/>
        <w:ind w:right="-2"/>
        <w:jc w:val="both"/>
        <w:rPr>
          <w:rFonts w:cs="Arial"/>
          <w:sz w:val="22"/>
          <w:szCs w:val="22"/>
          <w:lang w:val="en-GB"/>
        </w:rPr>
      </w:pPr>
      <w:r w:rsidRPr="009724ED">
        <w:rPr>
          <w:b w:val="0"/>
          <w:sz w:val="22"/>
          <w:szCs w:val="22"/>
          <w:lang w:val="en-GB"/>
        </w:rPr>
        <w:tab/>
      </w:r>
      <w:r w:rsidRPr="009724ED">
        <w:rPr>
          <w:b w:val="0"/>
          <w:sz w:val="22"/>
          <w:szCs w:val="22"/>
          <w:lang w:val="en-GB"/>
        </w:rPr>
        <w:tab/>
      </w:r>
      <w:r w:rsidRPr="009724ED">
        <w:rPr>
          <w:b w:val="0"/>
          <w:sz w:val="22"/>
          <w:szCs w:val="22"/>
          <w:lang w:val="en-GB"/>
        </w:rPr>
        <w:tab/>
      </w:r>
    </w:p>
    <w:p w14:paraId="794D2F6D" w14:textId="5273AA42" w:rsidR="00DF1BA9" w:rsidRDefault="00DF1BA9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</w:p>
    <w:p w14:paraId="3A579459" w14:textId="77777777" w:rsidR="0085580D" w:rsidRDefault="0085580D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</w:p>
    <w:p w14:paraId="03A919BE" w14:textId="620C662F" w:rsidR="00DF1BA9" w:rsidRPr="00247F24" w:rsidRDefault="00DF1BA9" w:rsidP="00DF1BA9">
      <w:pPr>
        <w:ind w:right="-2"/>
        <w:jc w:val="both"/>
        <w:rPr>
          <w:rFonts w:ascii="Arial" w:hAnsi="Arial"/>
          <w:b/>
          <w:iCs/>
          <w:sz w:val="22"/>
          <w:szCs w:val="22"/>
        </w:rPr>
      </w:pPr>
      <w:r w:rsidRPr="00247F24">
        <w:rPr>
          <w:rFonts w:ascii="Arial" w:hAnsi="Arial"/>
          <w:b/>
          <w:iCs/>
          <w:sz w:val="22"/>
          <w:szCs w:val="22"/>
        </w:rPr>
        <w:t xml:space="preserve">Kupující tímto potvrzuje převzetí </w:t>
      </w:r>
      <w:r w:rsidR="00F51062" w:rsidRPr="00F51062">
        <w:rPr>
          <w:rFonts w:ascii="Arial" w:hAnsi="Arial"/>
          <w:b/>
          <w:iCs/>
          <w:sz w:val="22"/>
          <w:szCs w:val="22"/>
        </w:rPr>
        <w:t>dokončovací linka na výrobu pasů</w:t>
      </w:r>
      <w:r w:rsidRPr="00247F24">
        <w:rPr>
          <w:rFonts w:ascii="Arial" w:hAnsi="Arial"/>
          <w:b/>
          <w:iCs/>
          <w:sz w:val="22"/>
          <w:szCs w:val="22"/>
          <w:lang w:val="en-US"/>
        </w:rPr>
        <w:t xml:space="preserve">, výrobce </w:t>
      </w:r>
      <w:r w:rsidR="00F51062" w:rsidRPr="00F51062">
        <w:rPr>
          <w:rFonts w:ascii="Arial" w:hAnsi="Arial"/>
          <w:b/>
          <w:sz w:val="22"/>
          <w:szCs w:val="22"/>
          <w:lang w:val="en-GB"/>
        </w:rPr>
        <w:t xml:space="preserve">Kugler-Womako GmbH, Schlosserstrasse 15, Nürtingen, D-72622, </w:t>
      </w:r>
      <w:r w:rsidR="00F51062">
        <w:rPr>
          <w:rFonts w:ascii="Arial" w:hAnsi="Arial"/>
          <w:b/>
          <w:sz w:val="22"/>
          <w:szCs w:val="22"/>
          <w:lang w:val="en-GB"/>
        </w:rPr>
        <w:t>Spolková republika Německo</w:t>
      </w:r>
      <w:r w:rsidRPr="00247F24">
        <w:rPr>
          <w:rFonts w:ascii="Arial" w:hAnsi="Arial"/>
          <w:b/>
          <w:iCs/>
          <w:sz w:val="22"/>
          <w:szCs w:val="22"/>
          <w:lang w:val="en-US"/>
        </w:rPr>
        <w:t xml:space="preserve"> (dale jen “zařízení”)</w:t>
      </w:r>
      <w:r w:rsidRPr="00247F24">
        <w:rPr>
          <w:rFonts w:ascii="Arial" w:hAnsi="Arial"/>
          <w:b/>
          <w:iCs/>
          <w:sz w:val="22"/>
          <w:szCs w:val="22"/>
        </w:rPr>
        <w:t>, dle kupní smlouvy č.</w:t>
      </w:r>
      <w:r w:rsidR="00F51062">
        <w:t xml:space="preserve"> </w:t>
      </w:r>
      <w:r w:rsidR="00F51062" w:rsidRPr="00F51062">
        <w:rPr>
          <w:rFonts w:ascii="Arial" w:hAnsi="Arial"/>
          <w:b/>
          <w:iCs/>
          <w:sz w:val="22"/>
          <w:szCs w:val="22"/>
        </w:rPr>
        <w:t>010/DS/2024</w:t>
      </w:r>
      <w:r w:rsidR="00F51062">
        <w:rPr>
          <w:rFonts w:ascii="Arial" w:hAnsi="Arial"/>
          <w:b/>
          <w:iCs/>
          <w:sz w:val="22"/>
          <w:szCs w:val="22"/>
        </w:rPr>
        <w:t xml:space="preserve"> </w:t>
      </w:r>
      <w:r w:rsidRPr="00247F24">
        <w:rPr>
          <w:rFonts w:ascii="Arial" w:hAnsi="Arial"/>
          <w:b/>
          <w:iCs/>
          <w:sz w:val="22"/>
          <w:szCs w:val="22"/>
        </w:rPr>
        <w:t>(reg.č. prodávajícího).</w:t>
      </w:r>
    </w:p>
    <w:p w14:paraId="094D2E52" w14:textId="77777777" w:rsidR="00DF1BA9" w:rsidRPr="00247F24" w:rsidRDefault="00DF1BA9" w:rsidP="00DF1BA9">
      <w:pPr>
        <w:ind w:right="-2"/>
        <w:jc w:val="both"/>
        <w:rPr>
          <w:rFonts w:ascii="Arial" w:hAnsi="Arial"/>
          <w:iCs/>
          <w:sz w:val="22"/>
          <w:szCs w:val="22"/>
        </w:rPr>
      </w:pPr>
    </w:p>
    <w:p w14:paraId="45D7168D" w14:textId="77777777" w:rsidR="00DF1BA9" w:rsidRPr="00247F24" w:rsidRDefault="00DF1BA9" w:rsidP="00DF1BA9">
      <w:pPr>
        <w:ind w:right="-2"/>
        <w:jc w:val="both"/>
        <w:rPr>
          <w:rFonts w:ascii="Arial" w:hAnsi="Arial" w:cs="Arial"/>
          <w:iCs/>
          <w:sz w:val="22"/>
          <w:szCs w:val="22"/>
        </w:rPr>
      </w:pPr>
    </w:p>
    <w:p w14:paraId="44EE965D" w14:textId="6F582D4D" w:rsidR="00DF1BA9" w:rsidRPr="00247F24" w:rsidRDefault="00DF1BA9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247F24">
        <w:rPr>
          <w:rFonts w:ascii="Arial" w:hAnsi="Arial" w:cs="Arial"/>
          <w:iCs/>
          <w:sz w:val="22"/>
          <w:szCs w:val="22"/>
        </w:rPr>
        <w:t xml:space="preserve">Kupující prohlašuje, že si zařízení prohlédl, že je mu znám </w:t>
      </w:r>
      <w:r w:rsidR="00C471DC">
        <w:rPr>
          <w:rFonts w:ascii="Arial" w:hAnsi="Arial" w:cs="Arial"/>
          <w:iCs/>
          <w:sz w:val="22"/>
          <w:szCs w:val="22"/>
        </w:rPr>
        <w:t>jeho</w:t>
      </w:r>
      <w:r w:rsidR="00C471DC" w:rsidRPr="00247F24">
        <w:rPr>
          <w:rFonts w:ascii="Arial" w:hAnsi="Arial" w:cs="Arial"/>
          <w:iCs/>
          <w:sz w:val="22"/>
          <w:szCs w:val="22"/>
        </w:rPr>
        <w:t xml:space="preserve"> </w:t>
      </w:r>
      <w:r w:rsidRPr="00247F24">
        <w:rPr>
          <w:rFonts w:ascii="Arial" w:hAnsi="Arial" w:cs="Arial"/>
          <w:iCs/>
          <w:sz w:val="22"/>
          <w:szCs w:val="22"/>
        </w:rPr>
        <w:t xml:space="preserve">současný stav a v tomto stavu </w:t>
      </w:r>
      <w:r w:rsidR="00C471DC">
        <w:rPr>
          <w:rFonts w:ascii="Arial" w:hAnsi="Arial" w:cs="Arial"/>
          <w:iCs/>
          <w:sz w:val="22"/>
          <w:szCs w:val="22"/>
        </w:rPr>
        <w:t>ho</w:t>
      </w:r>
      <w:r w:rsidR="00C471DC" w:rsidRPr="00247F24">
        <w:rPr>
          <w:rFonts w:ascii="Arial" w:hAnsi="Arial" w:cs="Arial"/>
          <w:iCs/>
          <w:sz w:val="22"/>
          <w:szCs w:val="22"/>
        </w:rPr>
        <w:t xml:space="preserve"> </w:t>
      </w:r>
      <w:r w:rsidRPr="00247F24">
        <w:rPr>
          <w:rFonts w:ascii="Arial" w:hAnsi="Arial" w:cs="Arial"/>
          <w:iCs/>
          <w:sz w:val="22"/>
          <w:szCs w:val="22"/>
        </w:rPr>
        <w:t xml:space="preserve">kupuje. </w:t>
      </w:r>
    </w:p>
    <w:p w14:paraId="100B4F45" w14:textId="77777777" w:rsidR="00DF1BA9" w:rsidRPr="00247F24" w:rsidRDefault="00DF1BA9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</w:p>
    <w:p w14:paraId="40767EF5" w14:textId="77777777" w:rsidR="00DF1BA9" w:rsidRPr="00247F24" w:rsidRDefault="00DF1BA9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</w:p>
    <w:p w14:paraId="42FF1A59" w14:textId="50F44CEF" w:rsidR="00DF1BA9" w:rsidRPr="00247F24" w:rsidRDefault="00DF1BA9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247F24">
        <w:rPr>
          <w:rFonts w:ascii="Arial" w:hAnsi="Arial" w:cs="Arial"/>
          <w:iCs/>
          <w:sz w:val="22"/>
          <w:szCs w:val="22"/>
        </w:rPr>
        <w:t xml:space="preserve">Odpovědnost za škody a vlastnictví k zařízení přechází na kupujícího okamžikem </w:t>
      </w:r>
      <w:r w:rsidR="00591E04" w:rsidRPr="00591E04">
        <w:rPr>
          <w:rFonts w:ascii="Arial" w:hAnsi="Arial" w:cs="Arial"/>
          <w:iCs/>
          <w:sz w:val="22"/>
          <w:szCs w:val="22"/>
        </w:rPr>
        <w:t xml:space="preserve">převzetí </w:t>
      </w:r>
      <w:r w:rsidR="00591E04">
        <w:rPr>
          <w:rFonts w:ascii="Arial" w:hAnsi="Arial" w:cs="Arial"/>
          <w:iCs/>
          <w:sz w:val="22"/>
          <w:szCs w:val="22"/>
        </w:rPr>
        <w:t>zařízení</w:t>
      </w:r>
      <w:r w:rsidR="00591E04" w:rsidRPr="00591E04">
        <w:rPr>
          <w:rFonts w:ascii="Arial" w:hAnsi="Arial" w:cs="Arial"/>
          <w:iCs/>
          <w:sz w:val="22"/>
          <w:szCs w:val="22"/>
        </w:rPr>
        <w:t>, tedy podpisu Protokolu č. 1.</w:t>
      </w:r>
    </w:p>
    <w:p w14:paraId="528E5E8A" w14:textId="77777777" w:rsidR="00247F24" w:rsidRDefault="00247F24" w:rsidP="00DF1BA9">
      <w:pPr>
        <w:ind w:right="-2"/>
        <w:jc w:val="both"/>
        <w:rPr>
          <w:rFonts w:ascii="Arial" w:hAnsi="Arial" w:cs="Arial"/>
          <w:iCs/>
          <w:sz w:val="22"/>
          <w:szCs w:val="22"/>
        </w:rPr>
      </w:pPr>
    </w:p>
    <w:p w14:paraId="77CA0B8C" w14:textId="77777777" w:rsidR="00591E04" w:rsidRDefault="00591E04" w:rsidP="00DF1BA9">
      <w:pPr>
        <w:ind w:right="-2"/>
        <w:jc w:val="both"/>
        <w:rPr>
          <w:rFonts w:ascii="Arial" w:hAnsi="Arial" w:cs="Arial"/>
          <w:iCs/>
          <w:sz w:val="22"/>
          <w:szCs w:val="22"/>
        </w:rPr>
      </w:pPr>
    </w:p>
    <w:p w14:paraId="4FA29668" w14:textId="536C2B68" w:rsidR="00DF1BA9" w:rsidRPr="00247F24" w:rsidRDefault="00DF1BA9" w:rsidP="00DF1BA9">
      <w:pPr>
        <w:ind w:right="-2"/>
        <w:jc w:val="both"/>
        <w:rPr>
          <w:rFonts w:ascii="Arial" w:hAnsi="Arial" w:cs="Arial"/>
          <w:iCs/>
          <w:sz w:val="22"/>
          <w:szCs w:val="22"/>
        </w:rPr>
      </w:pPr>
      <w:r w:rsidRPr="00247F24">
        <w:rPr>
          <w:rFonts w:ascii="Arial" w:hAnsi="Arial" w:cs="Arial"/>
          <w:iCs/>
          <w:sz w:val="22"/>
          <w:szCs w:val="22"/>
        </w:rPr>
        <w:t xml:space="preserve">Kupující souhlasí s tím, že na </w:t>
      </w:r>
      <w:r w:rsidR="0085580D">
        <w:rPr>
          <w:rFonts w:ascii="Arial" w:hAnsi="Arial" w:cs="Arial"/>
          <w:iCs/>
          <w:sz w:val="22"/>
          <w:szCs w:val="22"/>
        </w:rPr>
        <w:t>zařízení</w:t>
      </w:r>
      <w:r w:rsidRPr="00247F24">
        <w:rPr>
          <w:rFonts w:ascii="Arial" w:hAnsi="Arial" w:cs="Arial"/>
          <w:iCs/>
          <w:sz w:val="22"/>
          <w:szCs w:val="22"/>
        </w:rPr>
        <w:t xml:space="preserve"> není prodávajícím poskytována žádná záruka.</w:t>
      </w:r>
    </w:p>
    <w:p w14:paraId="2B70F7F6" w14:textId="77777777" w:rsidR="00DF1BA9" w:rsidRPr="00247F24" w:rsidRDefault="00DF1BA9" w:rsidP="00DF1BA9">
      <w:pPr>
        <w:ind w:right="-2"/>
        <w:jc w:val="both"/>
        <w:rPr>
          <w:rFonts w:ascii="Arial" w:hAnsi="Arial" w:cs="Arial"/>
          <w:iCs/>
          <w:sz w:val="22"/>
          <w:szCs w:val="22"/>
        </w:rPr>
      </w:pPr>
    </w:p>
    <w:p w14:paraId="27E56C97" w14:textId="77777777" w:rsidR="00DF1BA9" w:rsidRPr="00247F24" w:rsidRDefault="00DF1BA9" w:rsidP="00DF1BA9">
      <w:pPr>
        <w:ind w:right="-2"/>
        <w:rPr>
          <w:rFonts w:ascii="Arial" w:hAnsi="Arial" w:cs="Arial"/>
          <w:iCs/>
          <w:sz w:val="22"/>
          <w:szCs w:val="22"/>
        </w:rPr>
      </w:pPr>
      <w:r w:rsidRPr="00247F24">
        <w:rPr>
          <w:rFonts w:ascii="Arial" w:hAnsi="Arial" w:cs="Arial"/>
          <w:iCs/>
          <w:sz w:val="22"/>
          <w:szCs w:val="22"/>
        </w:rPr>
        <w:t>Prodávající vystaví fakturu (daňový doklad) na základě tohoto podepsaného předávacího protokolu.</w:t>
      </w:r>
    </w:p>
    <w:p w14:paraId="0AC35BE5" w14:textId="77777777" w:rsidR="00DF1BA9" w:rsidRPr="0085580D" w:rsidRDefault="00DF1BA9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</w:p>
    <w:p w14:paraId="235736D0" w14:textId="0EA77777" w:rsidR="00DF1BA9" w:rsidRPr="00247F24" w:rsidRDefault="00DF1BA9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  <w:lang w:val="en-GB"/>
        </w:rPr>
        <w:sectPr w:rsidR="00DF1BA9" w:rsidRPr="00247F24" w:rsidSect="009724ED">
          <w:type w:val="continuous"/>
          <w:pgSz w:w="11906" w:h="16838"/>
          <w:pgMar w:top="993" w:right="849" w:bottom="993" w:left="993" w:header="708" w:footer="708" w:gutter="0"/>
          <w:pgNumType w:start="1"/>
          <w:cols w:num="2" w:sep="1" w:space="709"/>
        </w:sectPr>
      </w:pPr>
      <w:r w:rsidRPr="00247F24">
        <w:rPr>
          <w:rFonts w:ascii="Arial" w:hAnsi="Arial" w:cs="Arial"/>
          <w:b/>
          <w:bCs/>
          <w:iCs/>
          <w:sz w:val="22"/>
          <w:szCs w:val="22"/>
          <w:lang w:val="en-GB"/>
        </w:rPr>
        <w:t>P</w:t>
      </w:r>
      <w:r w:rsidRPr="00247F24">
        <w:rPr>
          <w:rFonts w:ascii="Arial" w:hAnsi="Arial"/>
          <w:b/>
          <w:iCs/>
          <w:sz w:val="22"/>
          <w:szCs w:val="22"/>
          <w:lang w:val="en-GB"/>
        </w:rPr>
        <w:t>řipomínky k předání zařízení:</w:t>
      </w:r>
    </w:p>
    <w:p w14:paraId="5E178261" w14:textId="77777777" w:rsidR="00F04F2C" w:rsidRPr="009724ED" w:rsidRDefault="00F04F2C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</w:p>
    <w:p w14:paraId="7A4DACE2" w14:textId="10EE5344" w:rsidR="00DF1BA9" w:rsidRDefault="00DF1BA9" w:rsidP="006E51F0">
      <w:pPr>
        <w:ind w:right="-567"/>
        <w:rPr>
          <w:rFonts w:ascii="Arial" w:hAnsi="Arial"/>
        </w:rPr>
      </w:pPr>
    </w:p>
    <w:p w14:paraId="6B8CF028" w14:textId="18703BED" w:rsidR="00DF1BA9" w:rsidRDefault="00DF1BA9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 w:rsidRPr="00DF1BA9">
        <w:rPr>
          <w:rFonts w:ascii="Arial" w:eastAsia="MS Mincho" w:hAnsi="Arial" w:cs="Arial"/>
          <w:sz w:val="22"/>
          <w:szCs w:val="22"/>
        </w:rPr>
        <w:t>This Protocol is drawn up in two counterparts and signed by the Representatives a</w:t>
      </w:r>
      <w:r w:rsidRPr="00DF1BA9">
        <w:rPr>
          <w:rFonts w:ascii="Arial" w:hAnsi="Arial" w:cs="Arial"/>
          <w:color w:val="000000"/>
          <w:sz w:val="22"/>
        </w:rPr>
        <w:t>uthorised for factual and technical matters</w:t>
      </w:r>
      <w:r w:rsidRPr="00DF1BA9">
        <w:rPr>
          <w:rFonts w:ascii="Arial" w:eastAsia="MS Mincho" w:hAnsi="Arial" w:cs="Arial"/>
          <w:b/>
          <w:color w:val="000000"/>
          <w:sz w:val="22"/>
        </w:rPr>
        <w:t xml:space="preserve"> </w:t>
      </w:r>
      <w:r w:rsidRPr="00DF1BA9">
        <w:rPr>
          <w:rFonts w:ascii="Arial" w:eastAsia="MS Mincho" w:hAnsi="Arial" w:cs="Arial"/>
          <w:sz w:val="22"/>
          <w:szCs w:val="22"/>
        </w:rPr>
        <w:t>of both Contracting Parties.</w:t>
      </w:r>
    </w:p>
    <w:p w14:paraId="24B7B902" w14:textId="494C54C1" w:rsidR="007C37B9" w:rsidRDefault="007C37B9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Tento protokol je sepsán ve dvou vyhotoveních a podepsáno zmocněnci pro jednání věcná a technická obou smluvních stran.</w:t>
      </w:r>
    </w:p>
    <w:p w14:paraId="7ADFE060" w14:textId="77777777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50D83CD6" w14:textId="77777777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12A2C9CB" w14:textId="77777777" w:rsidR="00DF1BA9" w:rsidRPr="00DF1BA9" w:rsidRDefault="00DF1BA9" w:rsidP="003217DB">
      <w:pPr>
        <w:spacing w:line="360" w:lineRule="auto"/>
        <w:jc w:val="center"/>
        <w:rPr>
          <w:rFonts w:ascii="Arial" w:eastAsia="MS Mincho" w:hAnsi="Arial" w:cs="Arial"/>
        </w:rPr>
      </w:pPr>
      <w:r w:rsidRPr="00DF1BA9">
        <w:rPr>
          <w:rFonts w:ascii="Arial" w:hAnsi="Arial" w:cs="Arial"/>
          <w:sz w:val="22"/>
        </w:rPr>
        <w:t xml:space="preserve">In Prague, on </w:t>
      </w:r>
      <w:r w:rsidRPr="00DF1BA9">
        <w:rPr>
          <w:rFonts w:ascii="Arial" w:eastAsia="MS Mincho" w:hAnsi="Arial" w:cs="Arial"/>
          <w:highlight w:val="green"/>
        </w:rPr>
        <w:t>_______</w:t>
      </w:r>
    </w:p>
    <w:p w14:paraId="0A242161" w14:textId="77777777" w:rsidR="00DF1BA9" w:rsidRPr="00DF1BA9" w:rsidRDefault="00DF1BA9" w:rsidP="00DF1BA9">
      <w:pPr>
        <w:pStyle w:val="Zkladntext2"/>
        <w:rPr>
          <w:rFonts w:ascii="Arial" w:hAnsi="Arial" w:cs="Arial"/>
          <w:sz w:val="22"/>
          <w:szCs w:val="22"/>
        </w:rPr>
      </w:pPr>
    </w:p>
    <w:p w14:paraId="2721354C" w14:textId="3ACDBC0F" w:rsidR="00DF1BA9" w:rsidRPr="00DF1BA9" w:rsidRDefault="00DF1BA9" w:rsidP="00DF1BA9">
      <w:pPr>
        <w:pStyle w:val="Zkladntext"/>
        <w:rPr>
          <w:rFonts w:cs="Arial"/>
          <w:sz w:val="22"/>
          <w:szCs w:val="22"/>
        </w:rPr>
      </w:pPr>
      <w:r w:rsidRPr="00DF1BA9">
        <w:rPr>
          <w:rFonts w:cs="Arial"/>
          <w:sz w:val="22"/>
        </w:rPr>
        <w:t xml:space="preserve">On behalf of the </w:t>
      </w:r>
      <w:r>
        <w:rPr>
          <w:rFonts w:cs="Arial"/>
          <w:sz w:val="22"/>
        </w:rPr>
        <w:t>Seller</w:t>
      </w:r>
      <w:r w:rsidRPr="00DF1BA9">
        <w:rPr>
          <w:rFonts w:cs="Arial"/>
          <w:sz w:val="22"/>
        </w:rPr>
        <w:t xml:space="preserve">: </w:t>
      </w:r>
      <w:r w:rsidRPr="00DF1BA9">
        <w:rPr>
          <w:rFonts w:cs="Arial"/>
          <w:sz w:val="22"/>
        </w:rPr>
        <w:tab/>
      </w:r>
      <w:r w:rsidRPr="00DF1BA9">
        <w:rPr>
          <w:rFonts w:cs="Arial"/>
          <w:sz w:val="22"/>
        </w:rPr>
        <w:tab/>
      </w:r>
      <w:r w:rsidRPr="00DF1BA9">
        <w:rPr>
          <w:rFonts w:cs="Arial"/>
          <w:sz w:val="22"/>
        </w:rPr>
        <w:tab/>
        <w:t xml:space="preserve">          </w:t>
      </w:r>
      <w:r w:rsidRPr="00DF1BA9">
        <w:rPr>
          <w:rFonts w:cs="Arial"/>
          <w:sz w:val="22"/>
        </w:rPr>
        <w:tab/>
      </w:r>
      <w:r w:rsidR="00247F24">
        <w:rPr>
          <w:rFonts w:cs="Arial"/>
          <w:sz w:val="22"/>
        </w:rPr>
        <w:tab/>
      </w:r>
      <w:r w:rsidRPr="00DF1BA9">
        <w:rPr>
          <w:rFonts w:cs="Arial"/>
          <w:sz w:val="22"/>
        </w:rPr>
        <w:t xml:space="preserve">On behalf of the </w:t>
      </w:r>
      <w:r>
        <w:rPr>
          <w:rFonts w:cs="Arial"/>
          <w:sz w:val="22"/>
        </w:rPr>
        <w:t>Buyer</w:t>
      </w:r>
      <w:r w:rsidRPr="00DF1BA9">
        <w:rPr>
          <w:rFonts w:cs="Arial"/>
          <w:sz w:val="22"/>
        </w:rPr>
        <w:t>:</w:t>
      </w:r>
    </w:p>
    <w:p w14:paraId="40065AC8" w14:textId="3B4A8C21" w:rsidR="00DF1BA9" w:rsidRPr="00DF1BA9" w:rsidRDefault="003217DB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 w:rsidRPr="003217DB">
        <w:rPr>
          <w:rFonts w:ascii="Arial" w:hAnsi="Arial" w:cs="Arial"/>
          <w:sz w:val="22"/>
        </w:rPr>
        <w:t>Státní tiskárna cenin, s.p.</w:t>
      </w:r>
      <w:r w:rsidR="00DF1BA9" w:rsidRPr="00DF1BA9">
        <w:rPr>
          <w:rFonts w:ascii="Arial" w:hAnsi="Arial" w:cs="Arial"/>
          <w:sz w:val="22"/>
        </w:rPr>
        <w:t xml:space="preserve"> </w:t>
      </w:r>
      <w:r w:rsidR="00DF1BA9" w:rsidRPr="00DF1BA9">
        <w:rPr>
          <w:rFonts w:ascii="Arial" w:hAnsi="Arial" w:cs="Arial"/>
          <w:sz w:val="22"/>
        </w:rPr>
        <w:tab/>
      </w:r>
      <w:r w:rsidR="00DF1BA9" w:rsidRPr="00DF1BA9">
        <w:rPr>
          <w:rFonts w:ascii="Arial" w:hAnsi="Arial" w:cs="Arial"/>
          <w:sz w:val="22"/>
        </w:rPr>
        <w:tab/>
      </w:r>
      <w:r w:rsidR="00247F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DF1BA9" w:rsidRPr="00DF1BA9">
        <w:rPr>
          <w:rFonts w:ascii="Arial" w:eastAsia="MS Mincho" w:hAnsi="Arial" w:cs="Arial"/>
          <w:highlight w:val="green"/>
        </w:rPr>
        <w:t>_______</w:t>
      </w:r>
    </w:p>
    <w:p w14:paraId="4ED59102" w14:textId="77777777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7228D835" w14:textId="77777777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</w:rPr>
      </w:pPr>
    </w:p>
    <w:p w14:paraId="23FB6B55" w14:textId="003FBDD4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</w:rPr>
      </w:pPr>
      <w:r w:rsidRPr="00DF1BA9">
        <w:rPr>
          <w:rFonts w:ascii="Arial" w:hAnsi="Arial" w:cs="Arial"/>
        </w:rPr>
        <w:t>_________________________</w:t>
      </w:r>
      <w:r w:rsidRPr="00DF1BA9">
        <w:rPr>
          <w:rFonts w:ascii="Arial" w:hAnsi="Arial" w:cs="Arial"/>
        </w:rPr>
        <w:tab/>
      </w:r>
      <w:r w:rsidRPr="00DF1BA9">
        <w:rPr>
          <w:rFonts w:ascii="Arial" w:hAnsi="Arial" w:cs="Arial"/>
        </w:rPr>
        <w:tab/>
      </w:r>
      <w:r w:rsidRPr="00DF1BA9">
        <w:rPr>
          <w:rFonts w:ascii="Arial" w:hAnsi="Arial" w:cs="Arial"/>
        </w:rPr>
        <w:tab/>
      </w:r>
      <w:r w:rsidRPr="00DF1BA9">
        <w:rPr>
          <w:rFonts w:ascii="Arial" w:hAnsi="Arial" w:cs="Arial"/>
        </w:rPr>
        <w:tab/>
      </w:r>
      <w:r w:rsidR="00247F24">
        <w:rPr>
          <w:rFonts w:ascii="Arial" w:hAnsi="Arial" w:cs="Arial"/>
        </w:rPr>
        <w:tab/>
      </w:r>
      <w:r w:rsidRPr="00DF1BA9">
        <w:rPr>
          <w:rFonts w:ascii="Arial" w:hAnsi="Arial" w:cs="Arial"/>
        </w:rPr>
        <w:t>_________________________</w:t>
      </w:r>
    </w:p>
    <w:p w14:paraId="7F515BF0" w14:textId="77777777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</w:rPr>
      </w:pPr>
    </w:p>
    <w:p w14:paraId="7023ED24" w14:textId="77777777" w:rsidR="00DF1BA9" w:rsidRPr="009724ED" w:rsidRDefault="00DF1BA9" w:rsidP="00DF1BA9">
      <w:pPr>
        <w:ind w:right="-2"/>
        <w:jc w:val="both"/>
        <w:rPr>
          <w:rFonts w:ascii="Arial" w:hAnsi="Arial" w:cs="Arial"/>
          <w:i/>
          <w:sz w:val="22"/>
          <w:szCs w:val="22"/>
        </w:rPr>
      </w:pPr>
    </w:p>
    <w:p w14:paraId="01ACF565" w14:textId="77777777" w:rsidR="00DF1BA9" w:rsidRPr="009724ED" w:rsidRDefault="00DF1BA9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/>
          <w:sz w:val="22"/>
          <w:szCs w:val="22"/>
        </w:rPr>
      </w:pPr>
    </w:p>
    <w:p w14:paraId="1B83F2C8" w14:textId="77777777" w:rsidR="00DF1BA9" w:rsidRPr="009724ED" w:rsidRDefault="00DF1BA9" w:rsidP="00DF1BA9">
      <w:pPr>
        <w:ind w:right="-2"/>
        <w:jc w:val="both"/>
        <w:rPr>
          <w:sz w:val="22"/>
          <w:szCs w:val="22"/>
          <w:lang w:val="en-GB"/>
        </w:rPr>
      </w:pPr>
    </w:p>
    <w:p w14:paraId="165ADBA7" w14:textId="77777777" w:rsidR="00DF1BA9" w:rsidRPr="009724ED" w:rsidRDefault="00DF1BA9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/>
          <w:sz w:val="22"/>
          <w:szCs w:val="22"/>
        </w:rPr>
      </w:pPr>
    </w:p>
    <w:p w14:paraId="0011B902" w14:textId="77777777" w:rsidR="00DF1BA9" w:rsidRPr="009724ED" w:rsidRDefault="00DF1BA9" w:rsidP="00DF1BA9">
      <w:pPr>
        <w:ind w:right="-2"/>
        <w:jc w:val="both"/>
        <w:rPr>
          <w:rFonts w:ascii="Arial" w:hAnsi="Arial" w:cs="Arial"/>
          <w:i/>
          <w:sz w:val="22"/>
          <w:szCs w:val="22"/>
        </w:rPr>
      </w:pPr>
    </w:p>
    <w:p w14:paraId="2939668D" w14:textId="77777777" w:rsidR="00DF1BA9" w:rsidRPr="009724ED" w:rsidRDefault="00DF1BA9" w:rsidP="00DF1BA9">
      <w:pPr>
        <w:ind w:right="-2"/>
        <w:jc w:val="both"/>
        <w:rPr>
          <w:rFonts w:ascii="Arial" w:hAnsi="Arial"/>
          <w:sz w:val="22"/>
          <w:szCs w:val="22"/>
        </w:rPr>
      </w:pPr>
    </w:p>
    <w:p w14:paraId="21FD003E" w14:textId="77777777" w:rsidR="00DF1BA9" w:rsidRDefault="00DF1BA9" w:rsidP="006E51F0">
      <w:pPr>
        <w:ind w:right="-567"/>
        <w:rPr>
          <w:rFonts w:ascii="Arial" w:hAnsi="Arial"/>
        </w:rPr>
      </w:pPr>
    </w:p>
    <w:sectPr w:rsidR="00DF1BA9" w:rsidSect="00DF1BA9">
      <w:pgSz w:w="11906" w:h="16838"/>
      <w:pgMar w:top="993" w:right="849" w:bottom="993" w:left="993" w:header="708" w:footer="708" w:gutter="0"/>
      <w:pgNumType w:start="1"/>
      <w:cols w:sep="1"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A9013" w14:textId="77777777" w:rsidR="00252758" w:rsidRDefault="00252758">
      <w:r>
        <w:separator/>
      </w:r>
    </w:p>
  </w:endnote>
  <w:endnote w:type="continuationSeparator" w:id="0">
    <w:p w14:paraId="07AE08E5" w14:textId="77777777" w:rsidR="00252758" w:rsidRDefault="0025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C7ACF" w14:textId="77777777" w:rsidR="00252758" w:rsidRDefault="00252758">
      <w:r>
        <w:separator/>
      </w:r>
    </w:p>
  </w:footnote>
  <w:footnote w:type="continuationSeparator" w:id="0">
    <w:p w14:paraId="24EAFBFF" w14:textId="77777777" w:rsidR="00252758" w:rsidRDefault="00252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F4C00" w14:textId="48A56EF8" w:rsidR="00DF1BA9" w:rsidRPr="00DF1BA9" w:rsidRDefault="00DF1BA9" w:rsidP="00DF1BA9">
    <w:pPr>
      <w:pStyle w:val="Zhlav"/>
      <w:jc w:val="right"/>
      <w:rPr>
        <w:rFonts w:ascii="Arial" w:hAnsi="Arial" w:cs="Arial"/>
      </w:rPr>
    </w:pPr>
    <w:r w:rsidRPr="00DF1BA9">
      <w:rPr>
        <w:rFonts w:ascii="Arial" w:hAnsi="Arial" w:cs="Arial"/>
      </w:rPr>
      <w:t xml:space="preserve">Annex No. </w:t>
    </w:r>
    <w:r>
      <w:rPr>
        <w:rFonts w:ascii="Arial" w:hAnsi="Arial" w:cs="Arial"/>
      </w:rPr>
      <w:t>2</w:t>
    </w:r>
    <w:r w:rsidRPr="00DF1BA9">
      <w:rPr>
        <w:rFonts w:ascii="Arial" w:hAnsi="Arial" w:cs="Arial"/>
      </w:rPr>
      <w:t xml:space="preserve"> to Purchase Contract No. </w:t>
    </w:r>
    <w:r w:rsidR="00F51062" w:rsidRPr="00F51062">
      <w:rPr>
        <w:rFonts w:ascii="Arial" w:hAnsi="Arial" w:cs="Arial"/>
      </w:rPr>
      <w:t>010/DS/2024</w:t>
    </w:r>
  </w:p>
  <w:p w14:paraId="75C9DCCC" w14:textId="77777777" w:rsidR="00DF1BA9" w:rsidRPr="00DF1BA9" w:rsidRDefault="00DF1BA9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D572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514810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0B6"/>
    <w:rsid w:val="00006665"/>
    <w:rsid w:val="00063D12"/>
    <w:rsid w:val="000B4E0C"/>
    <w:rsid w:val="000C495B"/>
    <w:rsid w:val="00151F71"/>
    <w:rsid w:val="00163841"/>
    <w:rsid w:val="00166237"/>
    <w:rsid w:val="00180DA2"/>
    <w:rsid w:val="001B0F09"/>
    <w:rsid w:val="00246FD6"/>
    <w:rsid w:val="00247F24"/>
    <w:rsid w:val="00252758"/>
    <w:rsid w:val="00273CD7"/>
    <w:rsid w:val="002754F3"/>
    <w:rsid w:val="002B0CE8"/>
    <w:rsid w:val="002E197F"/>
    <w:rsid w:val="002E3EA7"/>
    <w:rsid w:val="002F1CE5"/>
    <w:rsid w:val="003217DB"/>
    <w:rsid w:val="003860F1"/>
    <w:rsid w:val="0045360B"/>
    <w:rsid w:val="004663A8"/>
    <w:rsid w:val="00502DFC"/>
    <w:rsid w:val="005129BD"/>
    <w:rsid w:val="00514B7C"/>
    <w:rsid w:val="00561344"/>
    <w:rsid w:val="00581A36"/>
    <w:rsid w:val="00591415"/>
    <w:rsid w:val="00591E04"/>
    <w:rsid w:val="005968D0"/>
    <w:rsid w:val="005A154B"/>
    <w:rsid w:val="005E2604"/>
    <w:rsid w:val="005E70B6"/>
    <w:rsid w:val="005F4B16"/>
    <w:rsid w:val="006802C1"/>
    <w:rsid w:val="006A0E2B"/>
    <w:rsid w:val="006B52A9"/>
    <w:rsid w:val="006C5669"/>
    <w:rsid w:val="006E51F0"/>
    <w:rsid w:val="00720ABB"/>
    <w:rsid w:val="00785980"/>
    <w:rsid w:val="007C37B9"/>
    <w:rsid w:val="007F14B5"/>
    <w:rsid w:val="0085580D"/>
    <w:rsid w:val="00876E46"/>
    <w:rsid w:val="00882DEB"/>
    <w:rsid w:val="00894D23"/>
    <w:rsid w:val="00934716"/>
    <w:rsid w:val="00955BA7"/>
    <w:rsid w:val="009724ED"/>
    <w:rsid w:val="009D1B83"/>
    <w:rsid w:val="009D488F"/>
    <w:rsid w:val="009E49A2"/>
    <w:rsid w:val="00AE08F7"/>
    <w:rsid w:val="00B16850"/>
    <w:rsid w:val="00BD3A8B"/>
    <w:rsid w:val="00BF22CF"/>
    <w:rsid w:val="00C24D35"/>
    <w:rsid w:val="00C471DC"/>
    <w:rsid w:val="00CB2CCD"/>
    <w:rsid w:val="00CF32A3"/>
    <w:rsid w:val="00D105DD"/>
    <w:rsid w:val="00D60DE9"/>
    <w:rsid w:val="00D86DD9"/>
    <w:rsid w:val="00D95D3F"/>
    <w:rsid w:val="00DA427F"/>
    <w:rsid w:val="00DA6788"/>
    <w:rsid w:val="00DC10F2"/>
    <w:rsid w:val="00DF1BA9"/>
    <w:rsid w:val="00E93311"/>
    <w:rsid w:val="00F04F2C"/>
    <w:rsid w:val="00F51062"/>
    <w:rsid w:val="00F60B5D"/>
    <w:rsid w:val="00F86C03"/>
    <w:rsid w:val="00F90A8B"/>
    <w:rsid w:val="00F9794A"/>
    <w:rsid w:val="00FE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B61240"/>
  <w15:docId w15:val="{40D53433-ADFE-43F3-A4EE-5A83BF67E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60DE9"/>
    <w:pPr>
      <w:overflowPunct w:val="0"/>
      <w:autoSpaceDE w:val="0"/>
      <w:autoSpaceDN w:val="0"/>
      <w:adjustRightInd w:val="0"/>
      <w:textAlignment w:val="baseline"/>
    </w:pPr>
  </w:style>
  <w:style w:type="paragraph" w:styleId="Nadpis6">
    <w:name w:val="heading 6"/>
    <w:basedOn w:val="Normln"/>
    <w:next w:val="Normln"/>
    <w:qFormat/>
    <w:rsid w:val="00D60DE9"/>
    <w:pPr>
      <w:keepNext/>
      <w:widowControl w:val="0"/>
      <w:ind w:right="-567"/>
      <w:jc w:val="center"/>
      <w:outlineLvl w:val="5"/>
    </w:pPr>
    <w:rPr>
      <w:rFonts w:ascii="Arial" w:hAnsi="Arial"/>
      <w:b/>
      <w:caps/>
      <w:sz w:val="30"/>
    </w:rPr>
  </w:style>
  <w:style w:type="paragraph" w:styleId="Nadpis7">
    <w:name w:val="heading 7"/>
    <w:basedOn w:val="Normln"/>
    <w:next w:val="Normln"/>
    <w:qFormat/>
    <w:rsid w:val="00D60DE9"/>
    <w:pPr>
      <w:keepNext/>
      <w:widowControl w:val="0"/>
      <w:ind w:right="-567"/>
      <w:outlineLvl w:val="6"/>
    </w:pPr>
    <w:rPr>
      <w:rFonts w:ascii="Arial" w:hAnsi="Arial"/>
      <w:b/>
    </w:rPr>
  </w:style>
  <w:style w:type="paragraph" w:styleId="Nadpis8">
    <w:name w:val="heading 8"/>
    <w:basedOn w:val="Normln"/>
    <w:next w:val="Normln"/>
    <w:qFormat/>
    <w:rsid w:val="00D60DE9"/>
    <w:pPr>
      <w:keepNext/>
      <w:widowControl w:val="0"/>
      <w:ind w:right="-567"/>
      <w:jc w:val="right"/>
      <w:outlineLvl w:val="7"/>
    </w:pPr>
    <w:rPr>
      <w:rFonts w:ascii="Arial" w:hAnsi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D60DE9"/>
  </w:style>
  <w:style w:type="paragraph" w:styleId="Zpat">
    <w:name w:val="footer"/>
    <w:basedOn w:val="Normln"/>
    <w:rsid w:val="00D60DE9"/>
    <w:pPr>
      <w:widowControl w:val="0"/>
      <w:tabs>
        <w:tab w:val="center" w:pos="4536"/>
        <w:tab w:val="right" w:pos="9072"/>
      </w:tabs>
      <w:spacing w:before="80"/>
      <w:jc w:val="both"/>
    </w:pPr>
    <w:rPr>
      <w:rFonts w:ascii="Arial" w:hAnsi="Arial"/>
      <w:sz w:val="22"/>
    </w:rPr>
  </w:style>
  <w:style w:type="paragraph" w:styleId="Zhlav">
    <w:name w:val="header"/>
    <w:basedOn w:val="Normln"/>
    <w:link w:val="ZhlavChar"/>
    <w:uiPriority w:val="99"/>
    <w:rsid w:val="00876E46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6C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F04F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04F2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5A154B"/>
    <w:rPr>
      <w:sz w:val="16"/>
      <w:szCs w:val="16"/>
    </w:rPr>
  </w:style>
  <w:style w:type="paragraph" w:styleId="Textkomente">
    <w:name w:val="annotation text"/>
    <w:basedOn w:val="Normln"/>
    <w:link w:val="TextkomenteChar"/>
    <w:rsid w:val="005A154B"/>
  </w:style>
  <w:style w:type="character" w:customStyle="1" w:styleId="TextkomenteChar">
    <w:name w:val="Text komentáře Char"/>
    <w:basedOn w:val="Standardnpsmoodstavce"/>
    <w:link w:val="Textkomente"/>
    <w:rsid w:val="005A154B"/>
  </w:style>
  <w:style w:type="paragraph" w:styleId="Pedmtkomente">
    <w:name w:val="annotation subject"/>
    <w:basedOn w:val="Textkomente"/>
    <w:next w:val="Textkomente"/>
    <w:link w:val="PedmtkomenteChar"/>
    <w:rsid w:val="005A15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A154B"/>
    <w:rPr>
      <w:b/>
      <w:bCs/>
    </w:rPr>
  </w:style>
  <w:style w:type="paragraph" w:styleId="Zkladntext">
    <w:name w:val="Body Text"/>
    <w:basedOn w:val="Normln"/>
    <w:link w:val="ZkladntextChar"/>
    <w:rsid w:val="009724ED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eastAsia="MS Mincho" w:hAnsi="Arial"/>
      <w:sz w:val="24"/>
      <w:lang w:val="en-GB" w:eastAsia="en-GB"/>
    </w:rPr>
  </w:style>
  <w:style w:type="character" w:customStyle="1" w:styleId="ZkladntextChar">
    <w:name w:val="Základní text Char"/>
    <w:basedOn w:val="Standardnpsmoodstavce"/>
    <w:link w:val="Zkladntext"/>
    <w:rsid w:val="009724ED"/>
    <w:rPr>
      <w:rFonts w:ascii="Arial" w:eastAsia="MS Mincho" w:hAnsi="Arial"/>
      <w:sz w:val="24"/>
      <w:lang w:val="en-GB" w:eastAsia="en-GB"/>
    </w:rPr>
  </w:style>
  <w:style w:type="character" w:customStyle="1" w:styleId="ZhlavChar">
    <w:name w:val="Záhlaví Char"/>
    <w:basedOn w:val="Standardnpsmoodstavce"/>
    <w:link w:val="Zhlav"/>
    <w:uiPriority w:val="99"/>
    <w:rsid w:val="00DF1BA9"/>
  </w:style>
  <w:style w:type="paragraph" w:styleId="Zkladntext2">
    <w:name w:val="Body Text 2"/>
    <w:basedOn w:val="Normln"/>
    <w:link w:val="Zkladntext2Char"/>
    <w:semiHidden/>
    <w:unhideWhenUsed/>
    <w:rsid w:val="00DF1BA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D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6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STC/000998/ÚSF/2024</CisloJednaci>
    <NazevDokumentu xmlns="b246a3c9-e8b6-4373-bafd-ef843f8c6aef">Kupní smlouva na prodej stávající pasové linky</NazevDokumentu>
    <Znacka xmlns="b246a3c9-e8b6-4373-bafd-ef843f8c6aef" xsi:nil="true"/>
    <HashValue xmlns="b246a3c9-e8b6-4373-bafd-ef843f8c6aef" xsi:nil="true"/>
    <JID xmlns="b246a3c9-e8b6-4373-bafd-ef843f8c6aef">R_STCSPS_0071632</JID>
    <IDExt xmlns="b246a3c9-e8b6-4373-bafd-ef843f8c6ae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3FF4FE-1586-44B5-A7D8-03726CF407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9402AE-EDD6-453C-BD88-7DE26B138DF9}">
  <ds:schemaRefs>
    <ds:schemaRef ds:uri="http://www.w3.org/XML/1998/namespace"/>
    <ds:schemaRef ds:uri="http://purl.org/dc/terms/"/>
    <ds:schemaRef ds:uri="http://schemas.openxmlformats.org/package/2006/metadata/core-properties"/>
    <ds:schemaRef ds:uri="b246a3c9-e8b6-4373-bafd-ef843f8c6aef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FEDE512-8FB0-4145-89C4-495E788F71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81CFFB-4AD6-417F-AB34-E2711A35F2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státní podnik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Petr Fikar</dc:creator>
  <cp:lastModifiedBy>Tomašáková Martina</cp:lastModifiedBy>
  <cp:revision>2</cp:revision>
  <cp:lastPrinted>2023-03-21T19:55:00Z</cp:lastPrinted>
  <dcterms:created xsi:type="dcterms:W3CDTF">2024-03-08T08:43:00Z</dcterms:created>
  <dcterms:modified xsi:type="dcterms:W3CDTF">2024-03-08T08:43:00Z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